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D5D92" w14:textId="35446C08" w:rsidR="002C1F38" w:rsidRPr="002C1F38" w:rsidRDefault="002C1F38" w:rsidP="002C1F38">
      <w:pPr>
        <w:rPr>
          <w:lang w:val="it-IT"/>
        </w:rPr>
      </w:pPr>
      <w:bookmarkStart w:id="0" w:name="_GoBack"/>
      <w:bookmarkEnd w:id="0"/>
      <w:r>
        <w:rPr>
          <w:lang w:val="it-IT"/>
        </w:rPr>
        <w:t>Salve</w:t>
      </w:r>
      <w:r w:rsidRPr="002C1F38">
        <w:rPr>
          <w:lang w:val="it-IT"/>
        </w:rPr>
        <w:t xml:space="preserve"> amico</w:t>
      </w:r>
      <w:r w:rsidR="005D1031">
        <w:rPr>
          <w:lang w:val="it-IT"/>
        </w:rPr>
        <w:t>/a</w:t>
      </w:r>
      <w:r w:rsidRPr="002C1F38">
        <w:rPr>
          <w:lang w:val="it-IT"/>
        </w:rPr>
        <w:t>,</w:t>
      </w:r>
    </w:p>
    <w:p w14:paraId="7ECB8AEB" w14:textId="77777777" w:rsidR="002C1F38" w:rsidRPr="002C1F38" w:rsidRDefault="002C1F38" w:rsidP="002C1F38">
      <w:pPr>
        <w:rPr>
          <w:lang w:val="it-IT"/>
        </w:rPr>
      </w:pPr>
    </w:p>
    <w:p w14:paraId="619D5440" w14:textId="62742EAF" w:rsidR="002C1F38" w:rsidRPr="002C1F38" w:rsidRDefault="002C1F38" w:rsidP="002C1F38">
      <w:pPr>
        <w:rPr>
          <w:lang w:val="it-IT"/>
        </w:rPr>
      </w:pPr>
      <w:r w:rsidRPr="002C1F38">
        <w:rPr>
          <w:lang w:val="it-IT"/>
        </w:rPr>
        <w:t xml:space="preserve">Grazie per il privilegio di </w:t>
      </w:r>
      <w:r>
        <w:rPr>
          <w:lang w:val="it-IT"/>
        </w:rPr>
        <w:t>comunicare</w:t>
      </w:r>
      <w:r w:rsidRPr="002C1F38">
        <w:rPr>
          <w:lang w:val="it-IT"/>
        </w:rPr>
        <w:t xml:space="preserve"> ulteriormente con te!</w:t>
      </w:r>
    </w:p>
    <w:p w14:paraId="6BB61741" w14:textId="77777777" w:rsidR="002C1F38" w:rsidRPr="002C1F38" w:rsidRDefault="002C1F38" w:rsidP="002C1F38">
      <w:pPr>
        <w:rPr>
          <w:lang w:val="it-IT"/>
        </w:rPr>
      </w:pPr>
    </w:p>
    <w:p w14:paraId="5F42892C" w14:textId="2F6AEF57" w:rsidR="00120EE3" w:rsidRDefault="002C1F38" w:rsidP="002C1F38">
      <w:pPr>
        <w:rPr>
          <w:lang w:val="it-IT"/>
        </w:rPr>
      </w:pPr>
      <w:r w:rsidRPr="002C1F38">
        <w:rPr>
          <w:lang w:val="it-IT"/>
        </w:rPr>
        <w:t>Questa è davvero un'opportunità incredibile per me di condividere con voi le notizie più grandi che abbia</w:t>
      </w:r>
      <w:r w:rsidR="00CB66D9">
        <w:rPr>
          <w:lang w:val="it-IT"/>
        </w:rPr>
        <w:t>mo</w:t>
      </w:r>
      <w:r w:rsidRPr="002C1F38">
        <w:rPr>
          <w:lang w:val="it-IT"/>
        </w:rPr>
        <w:t xml:space="preserve"> mai sentito in questa vita su Gesù e su ciò che Egli ha fatto per me ed è disposto a fare nella vostra vita.</w:t>
      </w:r>
      <w:r>
        <w:rPr>
          <w:lang w:val="it-IT"/>
        </w:rPr>
        <w:t xml:space="preserve"> </w:t>
      </w:r>
    </w:p>
    <w:p w14:paraId="49084902" w14:textId="5DE5B1DC" w:rsidR="002C1F38" w:rsidRDefault="002C1F38" w:rsidP="002C1F38">
      <w:pPr>
        <w:rPr>
          <w:lang w:val="it-IT"/>
        </w:rPr>
      </w:pPr>
    </w:p>
    <w:p w14:paraId="4FE5207C" w14:textId="45EE4FA2" w:rsidR="002C1F38" w:rsidRDefault="002C1F38" w:rsidP="002C1F38">
      <w:pPr>
        <w:rPr>
          <w:i/>
          <w:lang w:val="it-IT"/>
        </w:rPr>
      </w:pPr>
      <w:r w:rsidRPr="002C1F38">
        <w:rPr>
          <w:lang w:val="it-IT"/>
        </w:rPr>
        <w:t>Dio ti ama e ha un piano e uno scopo per la tua vita.</w:t>
      </w:r>
      <w:r>
        <w:rPr>
          <w:lang w:val="it-IT"/>
        </w:rPr>
        <w:t xml:space="preserve"> </w:t>
      </w:r>
      <w:r w:rsidRPr="002C1F38">
        <w:rPr>
          <w:lang w:val="it-IT"/>
        </w:rPr>
        <w:t>Dio ti ha tenuto in vita per vedere questo giorno, e sono grato di avere l'opportunità di scriver</w:t>
      </w:r>
      <w:r w:rsidR="00CB66D9">
        <w:rPr>
          <w:lang w:val="it-IT"/>
        </w:rPr>
        <w:t>v</w:t>
      </w:r>
      <w:r w:rsidRPr="002C1F38">
        <w:rPr>
          <w:lang w:val="it-IT"/>
        </w:rPr>
        <w:t>i.</w:t>
      </w:r>
      <w:r>
        <w:rPr>
          <w:lang w:val="it-IT"/>
        </w:rPr>
        <w:t xml:space="preserve"> </w:t>
      </w:r>
      <w:r w:rsidRPr="002C1F38">
        <w:rPr>
          <w:lang w:val="it-IT"/>
        </w:rPr>
        <w:t>Vi chiedo di leggere questa lettera e di prendere il tempo per riflettere sulla serietà e la brevità della vita.</w:t>
      </w:r>
      <w:r>
        <w:rPr>
          <w:lang w:val="it-IT"/>
        </w:rPr>
        <w:t xml:space="preserve"> </w:t>
      </w:r>
      <w:r w:rsidRPr="002C1F38">
        <w:rPr>
          <w:lang w:val="it-IT"/>
        </w:rPr>
        <w:t>Salmi 90:12 ci dice</w:t>
      </w:r>
      <w:r>
        <w:rPr>
          <w:lang w:val="it-IT"/>
        </w:rPr>
        <w:t xml:space="preserve"> </w:t>
      </w:r>
      <w:r w:rsidRPr="002C1F38">
        <w:rPr>
          <w:i/>
          <w:lang w:val="it-IT"/>
        </w:rPr>
        <w:t xml:space="preserve">Insegnaci dunque a contare bene i nostri giorni, </w:t>
      </w:r>
      <w:r w:rsidRPr="002C1F38">
        <w:rPr>
          <w:rStyle w:val="Miseligne"/>
          <w:i/>
          <w:lang w:val="it-IT"/>
        </w:rPr>
        <w:t>#</w:t>
      </w:r>
      <w:r w:rsidRPr="002C1F38">
        <w:rPr>
          <w:i/>
          <w:lang w:val="it-IT"/>
        </w:rPr>
        <w:t>per acquistare un cuore saggio.</w:t>
      </w:r>
    </w:p>
    <w:p w14:paraId="0E1120CF" w14:textId="4224589A" w:rsidR="002C1F38" w:rsidRDefault="002C1F38" w:rsidP="002C1F38">
      <w:pPr>
        <w:rPr>
          <w:i/>
          <w:lang w:val="it-IT"/>
        </w:rPr>
      </w:pPr>
    </w:p>
    <w:p w14:paraId="41FAE3DA" w14:textId="3CB3BDE4" w:rsidR="002C1F38" w:rsidRDefault="002C1F38" w:rsidP="002C1F38">
      <w:pPr>
        <w:rPr>
          <w:i/>
          <w:lang w:val="it-IT"/>
        </w:rPr>
      </w:pPr>
      <w:r w:rsidRPr="002C1F38">
        <w:rPr>
          <w:lang w:val="it-IT"/>
        </w:rPr>
        <w:t>La gioia più grande che si possa provare è la gioia di conoscere Gesù come Salvatore.</w:t>
      </w:r>
      <w:r>
        <w:rPr>
          <w:lang w:val="it-IT"/>
        </w:rPr>
        <w:t xml:space="preserve"> </w:t>
      </w:r>
      <w:r w:rsidRPr="002C1F38">
        <w:rPr>
          <w:lang w:val="it-IT"/>
        </w:rPr>
        <w:t>Il più grande dolore in tutta la vita e l'eternità è non conoscere Gesù.</w:t>
      </w:r>
      <w:r>
        <w:rPr>
          <w:lang w:val="it-IT"/>
        </w:rPr>
        <w:t xml:space="preserve"> </w:t>
      </w:r>
      <w:r w:rsidRPr="002C1F38">
        <w:rPr>
          <w:i/>
          <w:lang w:val="it-IT"/>
        </w:rPr>
        <w:t>Che gioverà a un uomo se, dopo aver guadagnato tutto il mondo, perde poi l’anima</w:t>
      </w:r>
      <w:r w:rsidRPr="002C1F38">
        <w:rPr>
          <w:rStyle w:val="An1"/>
          <w:i/>
          <w:lang w:val="it-IT"/>
        </w:rPr>
        <w:t xml:space="preserve"> </w:t>
      </w:r>
      <w:r w:rsidRPr="002C1F38">
        <w:rPr>
          <w:i/>
          <w:lang w:val="it-IT"/>
        </w:rPr>
        <w:t>sua? O che darà l’uomo in cambio dell’anima sua?</w:t>
      </w:r>
      <w:r>
        <w:rPr>
          <w:i/>
          <w:lang w:val="it-IT"/>
        </w:rPr>
        <w:t xml:space="preserve"> (Matteo 16:26)</w:t>
      </w:r>
    </w:p>
    <w:p w14:paraId="56889F5B" w14:textId="5256437E" w:rsidR="002C1F38" w:rsidRDefault="002C1F38" w:rsidP="002C1F38">
      <w:pPr>
        <w:rPr>
          <w:i/>
          <w:lang w:val="it-IT"/>
        </w:rPr>
      </w:pPr>
    </w:p>
    <w:p w14:paraId="52682605" w14:textId="5D06D2D0" w:rsidR="002C1F38" w:rsidRDefault="002C1F38" w:rsidP="002C1F38">
      <w:pPr>
        <w:rPr>
          <w:lang w:val="it-IT"/>
        </w:rPr>
      </w:pPr>
      <w:r w:rsidRPr="002C1F38">
        <w:rPr>
          <w:lang w:val="it-IT"/>
        </w:rPr>
        <w:t>La Bibbia ci insegna che la morte di Gesù è la massima espressione dell'amore di Dio per tutti noi.</w:t>
      </w:r>
      <w:r>
        <w:rPr>
          <w:lang w:val="it-IT"/>
        </w:rPr>
        <w:t xml:space="preserve"> </w:t>
      </w:r>
      <w:r w:rsidRPr="002C1F38">
        <w:rPr>
          <w:lang w:val="it-IT"/>
        </w:rPr>
        <w:t>Ha dato la sua vita per impedirci di trascorrere l'eternità a parte la presenza di Dio.</w:t>
      </w:r>
      <w:r>
        <w:rPr>
          <w:lang w:val="it-IT"/>
        </w:rPr>
        <w:t xml:space="preserve"> </w:t>
      </w:r>
      <w:r w:rsidRPr="002C1F38">
        <w:rPr>
          <w:i/>
          <w:lang w:val="it-IT"/>
        </w:rPr>
        <w:t>Perché Dio ha tanto amato il mondo, che ha dato il suo unigenito Figlio, affinché chiunque crede in lui non perisca, ma abbia vita eterna.</w:t>
      </w:r>
      <w:r>
        <w:rPr>
          <w:i/>
          <w:lang w:val="it-IT"/>
        </w:rPr>
        <w:t xml:space="preserve"> (Giovanni 3:16) </w:t>
      </w:r>
      <w:r w:rsidRPr="002C1F38">
        <w:rPr>
          <w:lang w:val="it-IT"/>
        </w:rPr>
        <w:t>Questo è amore!</w:t>
      </w:r>
    </w:p>
    <w:p w14:paraId="69D25B9D" w14:textId="46117F02" w:rsidR="00F15A92" w:rsidRDefault="00F15A92" w:rsidP="002C1F38">
      <w:pPr>
        <w:rPr>
          <w:lang w:val="it-IT"/>
        </w:rPr>
      </w:pPr>
    </w:p>
    <w:p w14:paraId="28425BED" w14:textId="6B6BC2C1" w:rsidR="00F15A92" w:rsidRDefault="00F15A92" w:rsidP="002C1F38">
      <w:pPr>
        <w:rPr>
          <w:lang w:val="it-IT"/>
        </w:rPr>
      </w:pPr>
      <w:r w:rsidRPr="00F15A92">
        <w:rPr>
          <w:lang w:val="it-IT"/>
        </w:rPr>
        <w:t>La salvezza è un dono gratuito.</w:t>
      </w:r>
      <w:r>
        <w:rPr>
          <w:lang w:val="it-IT"/>
        </w:rPr>
        <w:t xml:space="preserve"> </w:t>
      </w:r>
      <w:r w:rsidRPr="00F15A92">
        <w:rPr>
          <w:lang w:val="it-IT"/>
        </w:rPr>
        <w:t>Non possiamo guadagnarlo, né lo meritiamo.</w:t>
      </w:r>
      <w:r>
        <w:rPr>
          <w:lang w:val="it-IT"/>
        </w:rPr>
        <w:t xml:space="preserve"> </w:t>
      </w:r>
      <w:r w:rsidRPr="00F15A92">
        <w:rPr>
          <w:lang w:val="it-IT"/>
        </w:rPr>
        <w:t>Questo può essere visto più chiaramente quando ci rendiamo conto che la Bibbia afferma più volte che l'uomo è un peccatore e che non può salvare se stesso.</w:t>
      </w:r>
      <w:r>
        <w:rPr>
          <w:lang w:val="it-IT"/>
        </w:rPr>
        <w:t xml:space="preserve"> </w:t>
      </w:r>
      <w:r w:rsidRPr="00F15A92">
        <w:rPr>
          <w:lang w:val="it-IT"/>
        </w:rPr>
        <w:t>Nel considerare la domanda del peccato, ci troviamo di fronte a due fatti sorprendenti.</w:t>
      </w:r>
      <w:r>
        <w:rPr>
          <w:lang w:val="it-IT"/>
        </w:rPr>
        <w:t xml:space="preserve"> </w:t>
      </w:r>
    </w:p>
    <w:p w14:paraId="201B4ECA" w14:textId="52AA6BC8" w:rsidR="00F15A92" w:rsidRDefault="00F15A92" w:rsidP="002C1F38">
      <w:pPr>
        <w:rPr>
          <w:lang w:val="it-IT"/>
        </w:rPr>
      </w:pPr>
    </w:p>
    <w:p w14:paraId="6EF5ADAC" w14:textId="65ECD3B0" w:rsidR="00F15A92" w:rsidRDefault="00F15A92" w:rsidP="002C1F38">
      <w:pPr>
        <w:rPr>
          <w:i/>
          <w:lang w:val="it-IT"/>
        </w:rPr>
      </w:pPr>
      <w:r w:rsidRPr="00F15A92">
        <w:rPr>
          <w:lang w:val="it-IT"/>
        </w:rPr>
        <w:t xml:space="preserve">Il primo fatto è che l'uomo fa così poco </w:t>
      </w:r>
      <w:r w:rsidR="00CB66D9">
        <w:rPr>
          <w:lang w:val="it-IT"/>
        </w:rPr>
        <w:t xml:space="preserve">nel riguardo </w:t>
      </w:r>
      <w:r w:rsidRPr="00F15A92">
        <w:rPr>
          <w:lang w:val="it-IT"/>
        </w:rPr>
        <w:t>del peccato.</w:t>
      </w:r>
      <w:r>
        <w:rPr>
          <w:lang w:val="it-IT"/>
        </w:rPr>
        <w:t xml:space="preserve"> </w:t>
      </w:r>
      <w:r w:rsidRPr="00F15A92">
        <w:rPr>
          <w:lang w:val="it-IT"/>
        </w:rPr>
        <w:t>Viene negato, s</w:t>
      </w:r>
      <w:r w:rsidR="00CB66D9">
        <w:rPr>
          <w:lang w:val="it-IT"/>
        </w:rPr>
        <w:t>ot</w:t>
      </w:r>
      <w:r w:rsidRPr="00F15A92">
        <w:rPr>
          <w:lang w:val="it-IT"/>
        </w:rPr>
        <w:t>to</w:t>
      </w:r>
      <w:r w:rsidR="00CB66D9">
        <w:rPr>
          <w:lang w:val="it-IT"/>
        </w:rPr>
        <w:t>valutato</w:t>
      </w:r>
      <w:r w:rsidRPr="00F15A92">
        <w:rPr>
          <w:lang w:val="it-IT"/>
        </w:rPr>
        <w:t xml:space="preserve"> e deriso.</w:t>
      </w:r>
      <w:r>
        <w:rPr>
          <w:lang w:val="it-IT"/>
        </w:rPr>
        <w:t xml:space="preserve"> </w:t>
      </w:r>
      <w:r w:rsidRPr="00F15A92">
        <w:rPr>
          <w:lang w:val="it-IT"/>
        </w:rPr>
        <w:t xml:space="preserve">Il secondo fatto è che Dio fa così tanto </w:t>
      </w:r>
      <w:r w:rsidR="00CB66D9">
        <w:rPr>
          <w:lang w:val="it-IT"/>
        </w:rPr>
        <w:t xml:space="preserve">nel riguardo </w:t>
      </w:r>
      <w:r w:rsidRPr="00F15A92">
        <w:rPr>
          <w:lang w:val="it-IT"/>
        </w:rPr>
        <w:t>del peccato.</w:t>
      </w:r>
      <w:r>
        <w:rPr>
          <w:lang w:val="it-IT"/>
        </w:rPr>
        <w:t xml:space="preserve"> </w:t>
      </w:r>
      <w:r w:rsidRPr="00F15A92">
        <w:rPr>
          <w:lang w:val="it-IT"/>
        </w:rPr>
        <w:t xml:space="preserve">Egli ha detto, </w:t>
      </w:r>
      <w:r w:rsidR="00B62099" w:rsidRPr="00B62099">
        <w:rPr>
          <w:i/>
          <w:lang w:val="it-IT"/>
        </w:rPr>
        <w:t>La persona che pecca è quella che morirà,</w:t>
      </w:r>
      <w:r w:rsidR="00B62099">
        <w:rPr>
          <w:i/>
          <w:lang w:val="it-IT"/>
        </w:rPr>
        <w:t xml:space="preserve"> (Ezechiele 18:20). </w:t>
      </w:r>
      <w:r w:rsidR="00B62099" w:rsidRPr="00B62099">
        <w:rPr>
          <w:lang w:val="it-IT"/>
        </w:rPr>
        <w:t>La Parola di Dio dichiara inoltre,</w:t>
      </w:r>
      <w:r w:rsidR="00B62099" w:rsidRPr="00B62099">
        <w:rPr>
          <w:i/>
          <w:lang w:val="it-IT"/>
        </w:rPr>
        <w:t xml:space="preserve"> perché il salario del peccato è la morte, ma il dono di Dio è la vita eterna in Cristo Gesù, nostro Signore.</w:t>
      </w:r>
      <w:r w:rsidR="00B62099">
        <w:rPr>
          <w:i/>
          <w:lang w:val="it-IT"/>
        </w:rPr>
        <w:t xml:space="preserve"> (Romani 6:23)</w:t>
      </w:r>
    </w:p>
    <w:p w14:paraId="6F74E5F8" w14:textId="72A7542D" w:rsidR="00B62099" w:rsidRDefault="00B62099" w:rsidP="002C1F38">
      <w:pPr>
        <w:rPr>
          <w:lang w:val="it-IT"/>
        </w:rPr>
      </w:pPr>
    </w:p>
    <w:p w14:paraId="18553092" w14:textId="5953A5AF" w:rsidR="00B62099" w:rsidRDefault="00B62099" w:rsidP="002C1F38">
      <w:pPr>
        <w:rPr>
          <w:i/>
          <w:lang w:val="it-IT"/>
        </w:rPr>
      </w:pPr>
      <w:r w:rsidRPr="00B62099">
        <w:rPr>
          <w:lang w:val="it-IT"/>
        </w:rPr>
        <w:t>Ma Dio, a causa della sua misericordia, ha mandato il suo Figlio, Gesù, a morire per i nostri peccati, e ad acquistare un posto in cielo per noi che offre come un dono gratuito.</w:t>
      </w:r>
      <w:r>
        <w:rPr>
          <w:lang w:val="it-IT"/>
        </w:rPr>
        <w:t xml:space="preserve"> </w:t>
      </w:r>
      <w:r w:rsidRPr="00B62099">
        <w:rPr>
          <w:i/>
          <w:lang w:val="it-IT"/>
        </w:rPr>
        <w:t>Infatti è per grazia che siete stati salvati, mediante la fede; e ciò non viene da voi: è il dono di Dio. Non è in virtù di opere affinché nessuno se ne vanti</w:t>
      </w:r>
      <w:r>
        <w:rPr>
          <w:i/>
          <w:lang w:val="it-IT"/>
        </w:rPr>
        <w:t xml:space="preserve"> (Efesini 2:8,9)</w:t>
      </w:r>
    </w:p>
    <w:p w14:paraId="790820E2" w14:textId="53550690" w:rsidR="00B62099" w:rsidRDefault="00B62099" w:rsidP="002C1F38">
      <w:pPr>
        <w:rPr>
          <w:i/>
          <w:lang w:val="it-IT"/>
        </w:rPr>
      </w:pPr>
    </w:p>
    <w:p w14:paraId="7FE9AEA8" w14:textId="76502084" w:rsidR="001B5B99" w:rsidRDefault="001B5B99" w:rsidP="002C1F38">
      <w:pPr>
        <w:rPr>
          <w:i/>
          <w:lang w:val="it-IT"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0DDF0360" wp14:editId="746C3592">
            <wp:simplePos x="0" y="0"/>
            <wp:positionH relativeFrom="column">
              <wp:posOffset>2886075</wp:posOffset>
            </wp:positionH>
            <wp:positionV relativeFrom="paragraph">
              <wp:posOffset>7467600</wp:posOffset>
            </wp:positionV>
            <wp:extent cx="2676525" cy="2173605"/>
            <wp:effectExtent l="0" t="0" r="9525" b="0"/>
            <wp:wrapNone/>
            <wp:docPr id="2" name="Picture 2" descr="so0093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00934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D74B4" w14:textId="0B2F72EF" w:rsidR="00B62099" w:rsidRDefault="001B5B99" w:rsidP="001B5B99">
      <w:pPr>
        <w:jc w:val="center"/>
        <w:rPr>
          <w:i/>
          <w:lang w:val="it-IT"/>
        </w:rPr>
      </w:pPr>
      <w:r>
        <w:rPr>
          <w:i/>
          <w:noProof/>
        </w:rPr>
        <w:lastRenderedPageBreak/>
        <w:drawing>
          <wp:inline distT="0" distB="0" distL="0" distR="0" wp14:anchorId="15C33FBE" wp14:editId="3658E396">
            <wp:extent cx="2685415" cy="2181225"/>
            <wp:effectExtent l="0" t="0" r="63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69EF27" w14:textId="3CB6551E" w:rsidR="001B5B99" w:rsidRDefault="001B5B99" w:rsidP="001B5B99">
      <w:pPr>
        <w:rPr>
          <w:i/>
          <w:lang w:val="it-IT"/>
        </w:rPr>
      </w:pPr>
      <w:r w:rsidRPr="001B5B99">
        <w:rPr>
          <w:lang w:val="it-IT"/>
        </w:rPr>
        <w:t>Come si riceve questo regalo gratuito?</w:t>
      </w:r>
      <w:r>
        <w:rPr>
          <w:lang w:val="it-IT"/>
        </w:rPr>
        <w:t xml:space="preserve"> </w:t>
      </w:r>
      <w:r w:rsidRPr="001B5B99">
        <w:rPr>
          <w:lang w:val="it-IT"/>
        </w:rPr>
        <w:t>Tu ricevi questo dono quando chiedi il Suo perdono per i tuoi peccati e lo inviti nel tuo cuore; confidando in Gesù Cristo solo per la salvezza.</w:t>
      </w:r>
      <w:r>
        <w:rPr>
          <w:lang w:val="it-IT"/>
        </w:rPr>
        <w:t xml:space="preserve"> </w:t>
      </w:r>
      <w:r w:rsidRPr="001B5B99">
        <w:rPr>
          <w:lang w:val="it-IT"/>
        </w:rPr>
        <w:t>La Bibbia dice,</w:t>
      </w:r>
      <w:r>
        <w:rPr>
          <w:lang w:val="it-IT"/>
        </w:rPr>
        <w:t xml:space="preserve"> </w:t>
      </w:r>
      <w:r w:rsidRPr="001B5B99">
        <w:rPr>
          <w:i/>
          <w:lang w:val="it-IT"/>
        </w:rPr>
        <w:t>Ecco, io sto alla porta e busso: se qualcuno ascolta la mia voce e apre la porta, io entrerò da lui e cenerò con lui ed egli con me.</w:t>
      </w:r>
      <w:r>
        <w:rPr>
          <w:i/>
          <w:lang w:val="it-IT"/>
        </w:rPr>
        <w:t xml:space="preserve"> (Apocalisse 3:20)</w:t>
      </w:r>
    </w:p>
    <w:p w14:paraId="39EC2F40" w14:textId="34DD6B70" w:rsidR="001B5B99" w:rsidRDefault="001B5B99" w:rsidP="001B5B99">
      <w:pPr>
        <w:rPr>
          <w:i/>
          <w:lang w:val="it-IT"/>
        </w:rPr>
      </w:pPr>
    </w:p>
    <w:p w14:paraId="2D6F8294" w14:textId="51CE697C" w:rsidR="001B5B99" w:rsidRDefault="00290506" w:rsidP="001B5B99">
      <w:pPr>
        <w:rPr>
          <w:lang w:val="it-IT"/>
        </w:rPr>
      </w:pPr>
      <w:r w:rsidRPr="00290506">
        <w:rPr>
          <w:lang w:val="it-IT"/>
        </w:rPr>
        <w:t>Se credi di aver peccato contro un Dio amorevole e giusto e vorresti ricevere il dono gratuito della vita eterna attraverso Gesù Cristo, per favore prega questa preghiera dal tuo cuore a Dio:</w:t>
      </w:r>
      <w:r>
        <w:rPr>
          <w:lang w:val="it-IT"/>
        </w:rPr>
        <w:t xml:space="preserve"> </w:t>
      </w:r>
    </w:p>
    <w:p w14:paraId="76B1A544" w14:textId="181E1F23" w:rsidR="00290506" w:rsidRDefault="00290506" w:rsidP="001B5B99">
      <w:pPr>
        <w:rPr>
          <w:lang w:val="it-IT"/>
        </w:rPr>
      </w:pPr>
    </w:p>
    <w:p w14:paraId="10E7BEAC" w14:textId="33967744" w:rsidR="00290506" w:rsidRPr="00290506" w:rsidRDefault="00290506" w:rsidP="00290506">
      <w:pPr>
        <w:ind w:left="720"/>
        <w:rPr>
          <w:b/>
          <w:lang w:val="it-IT"/>
        </w:rPr>
      </w:pPr>
      <w:r w:rsidRPr="00290506">
        <w:rPr>
          <w:b/>
          <w:lang w:val="it-IT"/>
        </w:rPr>
        <w:t xml:space="preserve">Caro </w:t>
      </w:r>
      <w:r w:rsidR="00CB66D9">
        <w:rPr>
          <w:b/>
          <w:lang w:val="it-IT"/>
        </w:rPr>
        <w:t>Padre</w:t>
      </w:r>
      <w:r w:rsidRPr="00290506">
        <w:rPr>
          <w:b/>
          <w:lang w:val="it-IT"/>
        </w:rPr>
        <w:t>, mi rendo conto di aver peccato e di meritare il tuo giudizio. Ora riconosco che Cristo è morto al posto mio e ha preso il giudizio che merito io. Ora metto la mia fede in Gesù Cristo e lo ricevo come mio Salvatore e Signore. Sull'autorità della tua Parola, ora mi pento e accetto il Tuo perdono e purificazione per i miei peccati e ricevere il dono della vita eterna.</w:t>
      </w:r>
    </w:p>
    <w:p w14:paraId="462B17FE" w14:textId="398E71C4" w:rsidR="00290506" w:rsidRDefault="00290506" w:rsidP="00290506">
      <w:pPr>
        <w:ind w:left="720"/>
        <w:rPr>
          <w:b/>
          <w:lang w:val="it-IT"/>
        </w:rPr>
      </w:pPr>
      <w:r w:rsidRPr="00290506">
        <w:rPr>
          <w:b/>
          <w:lang w:val="it-IT"/>
        </w:rPr>
        <w:t>Grazie, Signore, per avermi salvato.</w:t>
      </w:r>
    </w:p>
    <w:p w14:paraId="74B35DC7" w14:textId="202197D3" w:rsidR="00290506" w:rsidRDefault="00290506" w:rsidP="00290506">
      <w:pPr>
        <w:rPr>
          <w:b/>
          <w:lang w:val="it-IT"/>
        </w:rPr>
      </w:pPr>
    </w:p>
    <w:p w14:paraId="43CA4F4C" w14:textId="3522D52D" w:rsidR="00290506" w:rsidRDefault="00460E7A" w:rsidP="00290506">
      <w:pPr>
        <w:rPr>
          <w:lang w:val="it-IT"/>
        </w:rPr>
      </w:pPr>
      <w:r w:rsidRPr="00460E7A">
        <w:rPr>
          <w:lang w:val="it-IT"/>
        </w:rPr>
        <w:t>Se hai pregato di ricevere Gesù come il tuo Salvatore, sarebbe mia gioia più grande a sentire questo informazione da te per favore fammi sapere rispondendo alla mia e-mail in qualsiasi momento.</w:t>
      </w:r>
      <w:r>
        <w:rPr>
          <w:lang w:val="it-IT"/>
        </w:rPr>
        <w:t xml:space="preserve"> </w:t>
      </w:r>
      <w:r w:rsidRPr="00460E7A">
        <w:rPr>
          <w:lang w:val="it-IT"/>
        </w:rPr>
        <w:t>Sarebbe mio piacere essere in contatto con te.</w:t>
      </w:r>
      <w:r>
        <w:rPr>
          <w:lang w:val="it-IT"/>
        </w:rPr>
        <w:t xml:space="preserve"> </w:t>
      </w:r>
    </w:p>
    <w:p w14:paraId="106119D6" w14:textId="7828E1EF" w:rsidR="00460E7A" w:rsidRDefault="00460E7A" w:rsidP="00290506">
      <w:pPr>
        <w:rPr>
          <w:lang w:val="it-IT"/>
        </w:rPr>
      </w:pPr>
    </w:p>
    <w:p w14:paraId="53707AB2" w14:textId="65C876F9" w:rsidR="00460E7A" w:rsidRDefault="00460E7A" w:rsidP="00290506">
      <w:pPr>
        <w:rPr>
          <w:lang w:val="it-IT"/>
        </w:rPr>
      </w:pPr>
      <w:r w:rsidRPr="00460E7A">
        <w:rPr>
          <w:lang w:val="it-IT"/>
        </w:rPr>
        <w:t>Con amore e preghiere,</w:t>
      </w:r>
    </w:p>
    <w:p w14:paraId="568913E9" w14:textId="08A0C0A0" w:rsidR="00460E7A" w:rsidRDefault="00CB66D9" w:rsidP="00290506">
      <w:pPr>
        <w:rPr>
          <w:lang w:val="it-IT"/>
        </w:rPr>
      </w:pPr>
      <w:r>
        <w:rPr>
          <w:lang w:val="it-IT"/>
        </w:rPr>
        <w:t>Da u</w:t>
      </w:r>
      <w:r w:rsidR="00460E7A" w:rsidRPr="00460E7A">
        <w:rPr>
          <w:lang w:val="it-IT"/>
        </w:rPr>
        <w:t>na persona che si preoccupa profondamente per la t</w:t>
      </w:r>
      <w:r>
        <w:rPr>
          <w:lang w:val="it-IT"/>
        </w:rPr>
        <w:t>u</w:t>
      </w:r>
      <w:r w:rsidR="00460E7A" w:rsidRPr="00460E7A">
        <w:rPr>
          <w:lang w:val="it-IT"/>
        </w:rPr>
        <w:t>a salvezza</w:t>
      </w:r>
      <w:r w:rsidR="00460E7A">
        <w:rPr>
          <w:lang w:val="it-IT"/>
        </w:rPr>
        <w:t xml:space="preserve">. </w:t>
      </w:r>
    </w:p>
    <w:p w14:paraId="49F0566A" w14:textId="77777777" w:rsidR="00460E7A" w:rsidRPr="00290506" w:rsidRDefault="00460E7A" w:rsidP="00290506">
      <w:pPr>
        <w:rPr>
          <w:lang w:val="it-IT"/>
        </w:rPr>
      </w:pPr>
    </w:p>
    <w:p w14:paraId="214D526B" w14:textId="2E5F8F1D" w:rsidR="002C1F38" w:rsidRDefault="002C1F38" w:rsidP="002C1F38">
      <w:pPr>
        <w:rPr>
          <w:lang w:val="it-IT"/>
        </w:rPr>
      </w:pPr>
    </w:p>
    <w:p w14:paraId="230226E0" w14:textId="77777777" w:rsidR="002C1F38" w:rsidRPr="002C1F38" w:rsidRDefault="002C1F38" w:rsidP="002C1F38">
      <w:pPr>
        <w:rPr>
          <w:lang w:val="it-IT"/>
        </w:rPr>
      </w:pPr>
    </w:p>
    <w:sectPr w:rsidR="002C1F38" w:rsidRPr="002C1F38" w:rsidSect="001B5B9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0398C" w14:textId="77777777" w:rsidR="005510EA" w:rsidRDefault="005510EA" w:rsidP="002C1F38">
      <w:r>
        <w:separator/>
      </w:r>
    </w:p>
  </w:endnote>
  <w:endnote w:type="continuationSeparator" w:id="0">
    <w:p w14:paraId="15654263" w14:textId="77777777" w:rsidR="005510EA" w:rsidRDefault="005510EA" w:rsidP="002C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84444" w14:textId="77777777" w:rsidR="005510EA" w:rsidRDefault="005510EA" w:rsidP="002C1F38">
      <w:r>
        <w:separator/>
      </w:r>
    </w:p>
  </w:footnote>
  <w:footnote w:type="continuationSeparator" w:id="0">
    <w:p w14:paraId="14D2B55F" w14:textId="77777777" w:rsidR="005510EA" w:rsidRDefault="005510EA" w:rsidP="002C1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38"/>
    <w:rsid w:val="000408AF"/>
    <w:rsid w:val="00120EE3"/>
    <w:rsid w:val="001B5B99"/>
    <w:rsid w:val="00290506"/>
    <w:rsid w:val="002C1F38"/>
    <w:rsid w:val="00460E7A"/>
    <w:rsid w:val="005510EA"/>
    <w:rsid w:val="00592A3D"/>
    <w:rsid w:val="005D1031"/>
    <w:rsid w:val="00681B58"/>
    <w:rsid w:val="006E04EB"/>
    <w:rsid w:val="008E7BBA"/>
    <w:rsid w:val="00B62099"/>
    <w:rsid w:val="00CB66D9"/>
    <w:rsid w:val="00F15A92"/>
    <w:rsid w:val="00FA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05848C"/>
  <w15:chartTrackingRefBased/>
  <w15:docId w15:val="{5B447D4F-5C13-49A2-B3D6-48D8EDD6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iseligne">
    <w:name w:val="Miseligne"/>
    <w:basedOn w:val="DefaultParagraphFont"/>
    <w:rsid w:val="002C1F38"/>
    <w:rPr>
      <w:vanish/>
      <w:color w:val="FF99CC"/>
      <w:vertAlign w:val="superscript"/>
    </w:rPr>
  </w:style>
  <w:style w:type="character" w:customStyle="1" w:styleId="An1">
    <w:name w:val="An1"/>
    <w:basedOn w:val="DefaultParagraphFont"/>
    <w:rsid w:val="002C1F38"/>
    <w:rPr>
      <w:rFonts w:ascii="Arial" w:hAnsi="Arial"/>
      <w:b/>
      <w:color w:val="FF6600"/>
      <w:position w:val="8"/>
      <w:sz w:val="16"/>
    </w:rPr>
  </w:style>
  <w:style w:type="character" w:customStyle="1" w:styleId="An2">
    <w:name w:val="An2"/>
    <w:basedOn w:val="An1"/>
    <w:rsid w:val="002C1F38"/>
    <w:rPr>
      <w:rFonts w:ascii="Arial" w:hAnsi="Arial"/>
      <w:b/>
      <w:color w:val="FF6600"/>
      <w:spacing w:val="0"/>
      <w:position w:val="0"/>
      <w:sz w:val="16"/>
    </w:rPr>
  </w:style>
  <w:style w:type="paragraph" w:customStyle="1" w:styleId="Tx3">
    <w:name w:val="Tx3"/>
    <w:rsid w:val="002C1F3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/>
      <w:sz w:val="20"/>
      <w:szCs w:val="20"/>
      <w:lang w:val="fr-FR" w:eastAsia="fr-FR"/>
    </w:rPr>
  </w:style>
  <w:style w:type="character" w:customStyle="1" w:styleId="Np1">
    <w:name w:val="Np1"/>
    <w:basedOn w:val="DefaultParagraphFont"/>
    <w:rsid w:val="002C1F38"/>
    <w:rPr>
      <w:i/>
      <w:color w:val="008080"/>
    </w:rPr>
  </w:style>
  <w:style w:type="character" w:customStyle="1" w:styleId="Anmin">
    <w:name w:val="Anmin"/>
    <w:basedOn w:val="An1"/>
    <w:rsid w:val="002C1F38"/>
    <w:rPr>
      <w:rFonts w:ascii="Arial" w:hAnsi="Arial"/>
      <w:b/>
      <w:i/>
      <w:color w:val="00CCFF"/>
      <w:position w:val="8"/>
      <w:sz w:val="16"/>
    </w:rPr>
  </w:style>
  <w:style w:type="character" w:customStyle="1" w:styleId="Anetu">
    <w:name w:val="Anetu"/>
    <w:basedOn w:val="An1"/>
    <w:rsid w:val="002C1F38"/>
    <w:rPr>
      <w:rFonts w:ascii="Arial" w:hAnsi="Arial"/>
      <w:b/>
      <w:i/>
      <w:color w:val="FF00FF"/>
      <w:position w:val="8"/>
      <w:sz w:val="16"/>
    </w:rPr>
  </w:style>
  <w:style w:type="character" w:customStyle="1" w:styleId="An2etu">
    <w:name w:val="An2etu"/>
    <w:basedOn w:val="An2"/>
    <w:rsid w:val="002C1F38"/>
    <w:rPr>
      <w:rFonts w:ascii="Arial" w:hAnsi="Arial"/>
      <w:b/>
      <w:color w:val="FF00FF"/>
      <w:spacing w:val="0"/>
      <w:position w:val="0"/>
      <w:sz w:val="16"/>
      <w:vertAlign w:val="baseline"/>
    </w:rPr>
  </w:style>
  <w:style w:type="character" w:customStyle="1" w:styleId="Nv3">
    <w:name w:val="Nv3"/>
    <w:basedOn w:val="DefaultParagraphFont"/>
    <w:rsid w:val="00B62099"/>
    <w:rPr>
      <w:rFonts w:ascii="Arial" w:hAnsi="Arial"/>
      <w:b/>
      <w:color w:val="3366FF"/>
      <w:position w:val="6"/>
      <w:sz w:val="16"/>
    </w:rPr>
  </w:style>
  <w:style w:type="paragraph" w:styleId="BalloonText">
    <w:name w:val="Balloon Text"/>
    <w:basedOn w:val="Normal"/>
    <w:link w:val="BalloonTextChar"/>
    <w:semiHidden/>
    <w:unhideWhenUsed/>
    <w:rsid w:val="001B5B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B5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Roma</dc:creator>
  <cp:keywords/>
  <dc:description/>
  <cp:lastModifiedBy>User</cp:lastModifiedBy>
  <cp:revision>2</cp:revision>
  <dcterms:created xsi:type="dcterms:W3CDTF">2019-04-04T21:51:00Z</dcterms:created>
  <dcterms:modified xsi:type="dcterms:W3CDTF">2019-04-04T21:51:00Z</dcterms:modified>
</cp:coreProperties>
</file>